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817D" w14:textId="77777777" w:rsidR="00605D72" w:rsidRPr="00E71263" w:rsidRDefault="00605D72" w:rsidP="00D47882">
      <w:pPr>
        <w:rPr>
          <w:lang w:val="en-US"/>
        </w:rPr>
      </w:pPr>
    </w:p>
    <w:p w14:paraId="19E0157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CHARACTERISTICS:</w:t>
      </w:r>
    </w:p>
    <w:p w14:paraId="44A55A97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US"/>
        </w:rPr>
      </w:pPr>
    </w:p>
    <w:p w14:paraId="0CB751BD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Made of non-woven SPP fabric</w:t>
      </w:r>
    </w:p>
    <w:p w14:paraId="6FC786B1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White colour.</w:t>
      </w:r>
    </w:p>
    <w:p w14:paraId="548715A2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Nature Rubber Latex Free</w:t>
      </w:r>
    </w:p>
    <w:p w14:paraId="5D55BFE4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Single elastic</w:t>
      </w:r>
    </w:p>
    <w:p w14:paraId="3DAF7814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Antistatic performance</w:t>
      </w:r>
    </w:p>
    <w:p w14:paraId="0F9E6079" w14:textId="77777777" w:rsidR="004727B0" w:rsidRPr="004727B0" w:rsidRDefault="004727B0" w:rsidP="004727B0">
      <w:pPr>
        <w:rPr>
          <w:rFonts w:eastAsia="宋体"/>
          <w:lang w:val="en-GB" w:eastAsia="zh-CN"/>
        </w:rPr>
      </w:pPr>
      <w:r w:rsidRPr="004727B0">
        <w:rPr>
          <w:rFonts w:eastAsia="宋体"/>
          <w:lang w:val="en-GB" w:eastAsia="zh-CN"/>
        </w:rPr>
        <w:t>•</w:t>
      </w:r>
      <w:r w:rsidRPr="004727B0">
        <w:rPr>
          <w:rFonts w:eastAsia="宋体"/>
          <w:lang w:val="en-GB" w:eastAsia="zh-CN"/>
        </w:rPr>
        <w:tab/>
        <w:t>Comply with European Commission Directive 1935/2004/EC, Regulation (EU) No.10/2011, Regulation (EU) No.2016/1416 and Regulation (EU) 2017/752.</w:t>
      </w:r>
    </w:p>
    <w:p w14:paraId="3784A7B0" w14:textId="77777777" w:rsidR="00A34471" w:rsidRPr="00A34471" w:rsidRDefault="00A34471" w:rsidP="00A34471">
      <w:pPr>
        <w:pStyle w:val="Header"/>
        <w:rPr>
          <w:rFonts w:cs="Arial"/>
          <w:b/>
          <w:bCs/>
          <w:sz w:val="24"/>
          <w:szCs w:val="20"/>
          <w:lang w:eastAsia="zh-CN"/>
        </w:rPr>
      </w:pPr>
    </w:p>
    <w:p w14:paraId="2CA9686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PHYSICAL PROPERTIES</w:t>
      </w:r>
    </w:p>
    <w:p w14:paraId="7A182E95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GB"/>
        </w:rPr>
      </w:pPr>
    </w:p>
    <w:tbl>
      <w:tblPr>
        <w:tblStyle w:val="PlainTable2"/>
        <w:tblW w:w="10141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ook w:val="0000" w:firstRow="0" w:lastRow="0" w:firstColumn="0" w:lastColumn="0" w:noHBand="0" w:noVBand="0"/>
      </w:tblPr>
      <w:tblGrid>
        <w:gridCol w:w="2706"/>
        <w:gridCol w:w="1190"/>
        <w:gridCol w:w="3064"/>
        <w:gridCol w:w="3181"/>
      </w:tblGrid>
      <w:tr w:rsidR="00D15547" w:rsidRPr="00D15547" w14:paraId="036B6480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BFF62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Item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B53F37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Test method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B0E5C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Standard</w:t>
            </w:r>
          </w:p>
        </w:tc>
      </w:tr>
      <w:tr w:rsidR="00D15547" w:rsidRPr="00D15547" w14:paraId="07120D60" w14:textId="77777777" w:rsidTr="004727B0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FB433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Weight(g/m2)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74F529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ISO3801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20B6C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10±1</w:t>
            </w:r>
          </w:p>
        </w:tc>
      </w:tr>
      <w:tr w:rsidR="00D15547" w:rsidRPr="00D15547" w14:paraId="380A7FE5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97DE1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Break Tensile Properties</w:t>
            </w:r>
          </w:p>
          <w:p w14:paraId="0F30C7E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(N/5cm)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D7148F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E0A504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4CB788D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&gt;15</w:t>
            </w:r>
          </w:p>
        </w:tc>
      </w:tr>
      <w:tr w:rsidR="00D15547" w:rsidRPr="00D15547" w14:paraId="3CAD42F6" w14:textId="77777777" w:rsidTr="004727B0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D9467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9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7B7107A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A3EF23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1BDE5D4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&gt;8</w:t>
            </w:r>
          </w:p>
        </w:tc>
      </w:tr>
      <w:tr w:rsidR="00D15547" w:rsidRPr="00D15547" w14:paraId="122E8292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EEACD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 xml:space="preserve">Elongation </w:t>
            </w:r>
            <w:proofErr w:type="gramStart"/>
            <w:r w:rsidRPr="00D15547">
              <w:rPr>
                <w:rFonts w:eastAsia="宋体"/>
                <w:lang w:val="en-GB" w:eastAsia="zh-CN"/>
              </w:rPr>
              <w:t>Rate(</w:t>
            </w:r>
            <w:proofErr w:type="gramEnd"/>
            <w:r w:rsidRPr="00D15547">
              <w:rPr>
                <w:rFonts w:eastAsia="宋体"/>
                <w:lang w:val="en-GB" w:eastAsia="zh-CN"/>
              </w:rPr>
              <w:t>%)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286A576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12A8D2D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71ACEDD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  <w:tr w:rsidR="00D15547" w:rsidRPr="00D15547" w14:paraId="7DBDD759" w14:textId="77777777" w:rsidTr="004727B0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53C69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90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1F5BD5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B6D4E1B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6B5A2EA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  <w:tr w:rsidR="004727B0" w:rsidRPr="00D15547" w14:paraId="409CF31F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2CAD8D8" w14:textId="778A5ED4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Surface Resistance(Ω)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1AEDB4F5" w14:textId="3D6173C9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EN1149-5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2C43D05B" w14:textId="5EA3CC12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&lt;10</w:t>
            </w:r>
            <w:r w:rsidRPr="004727B0">
              <w:rPr>
                <w:rFonts w:eastAsia="宋体"/>
                <w:vertAlign w:val="superscript"/>
                <w:lang w:val="en-GB" w:eastAsia="zh-CN"/>
              </w:rPr>
              <w:t>9</w:t>
            </w:r>
          </w:p>
        </w:tc>
      </w:tr>
    </w:tbl>
    <w:p w14:paraId="76FB6132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6E5F9A91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PRODUCTS AND DIMENSION SPECIFICATION</w:t>
      </w:r>
    </w:p>
    <w:p w14:paraId="64B99A5E" w14:textId="77777777" w:rsidR="00D15547" w:rsidRPr="00621744" w:rsidRDefault="00D15547" w:rsidP="00D15547">
      <w:pPr>
        <w:pStyle w:val="Header"/>
        <w:rPr>
          <w:rFonts w:ascii="Arial Narrow" w:hAnsi="Arial Narrow" w:cs="Times-Bold"/>
          <w:b/>
          <w:bCs/>
          <w:lang w:val="en-US" w:eastAsia="nl-BE"/>
        </w:rPr>
      </w:pPr>
    </w:p>
    <w:p w14:paraId="3F64055B" w14:textId="393C5A89" w:rsidR="00D15547" w:rsidRPr="00621744" w:rsidRDefault="004727B0" w:rsidP="00D15547">
      <w:pPr>
        <w:pStyle w:val="Header"/>
        <w:jc w:val="center"/>
        <w:rPr>
          <w:rFonts w:ascii="Arial Narrow" w:hAnsi="Arial Narrow" w:cs="Times-Bold"/>
          <w:b/>
          <w:bCs/>
          <w:lang w:val="en-US" w:eastAsia="nl-BE"/>
        </w:rPr>
      </w:pPr>
      <w:r w:rsidRPr="00362B5B">
        <w:rPr>
          <w:noProof/>
        </w:rPr>
        <w:drawing>
          <wp:inline distT="0" distB="0" distL="0" distR="0" wp14:anchorId="764F552A" wp14:editId="08477ABD">
            <wp:extent cx="2476500" cy="1873701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91165" cy="188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AAA74" w14:textId="77777777" w:rsidR="004727B0" w:rsidRDefault="00D15547" w:rsidP="004727B0">
      <w:pPr>
        <w:pStyle w:val="Header"/>
        <w:rPr>
          <w:rFonts w:cs="Times-Bold"/>
          <w:bCs/>
          <w:lang w:val="en-US" w:eastAsia="zh-CN"/>
        </w:rPr>
      </w:pPr>
      <w:r w:rsidRPr="00D15547">
        <w:rPr>
          <w:rFonts w:cs="Times-Bold"/>
          <w:bCs/>
          <w:sz w:val="20"/>
          <w:lang w:val="en-US" w:eastAsia="zh-CN"/>
        </w:rPr>
        <w:t>Unit:</w:t>
      </w:r>
      <w:r>
        <w:rPr>
          <w:rFonts w:cs="Times-Bold"/>
          <w:bCs/>
          <w:sz w:val="20"/>
          <w:lang w:val="en-US" w:eastAsia="zh-CN"/>
        </w:rPr>
        <w:t xml:space="preserve"> </w:t>
      </w:r>
      <w:r w:rsidRPr="00D15547">
        <w:rPr>
          <w:rFonts w:cs="Times-Bold"/>
          <w:bCs/>
          <w:sz w:val="20"/>
          <w:lang w:val="en-US" w:eastAsia="zh-CN"/>
        </w:rPr>
        <w:t>CM</w:t>
      </w:r>
    </w:p>
    <w:tbl>
      <w:tblPr>
        <w:tblStyle w:val="PlainTable2"/>
        <w:tblW w:w="10192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2900"/>
        <w:gridCol w:w="1826"/>
        <w:gridCol w:w="1822"/>
        <w:gridCol w:w="1822"/>
        <w:gridCol w:w="1822"/>
      </w:tblGrid>
      <w:tr w:rsidR="004727B0" w:rsidRPr="004727B0" w14:paraId="74F1F9B5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4ECF13A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0EF13CB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Colour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ED6FE6D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8EB97D4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2C8B8A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B</w:t>
            </w:r>
          </w:p>
        </w:tc>
      </w:tr>
      <w:tr w:rsidR="004727B0" w:rsidRPr="004727B0" w14:paraId="7435FF06" w14:textId="77777777" w:rsidTr="004727B0">
        <w:trPr>
          <w:trHeight w:val="2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2058706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113-8899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919A4CF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D45272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76BC791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CD3CB95" w14:textId="77777777" w:rsidR="004727B0" w:rsidRPr="004727B0" w:rsidRDefault="004727B0" w:rsidP="004727B0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4727B0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</w:tr>
      <w:tr w:rsidR="004727B0" w:rsidRPr="004727B0" w14:paraId="416FC341" w14:textId="77777777" w:rsidTr="004727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6857899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Tolerance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9706351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±2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79EFD2E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±1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963B6FC" w14:textId="77777777" w:rsidR="004727B0" w:rsidRPr="004727B0" w:rsidRDefault="004727B0" w:rsidP="004727B0">
            <w:pPr>
              <w:jc w:val="center"/>
              <w:rPr>
                <w:rFonts w:eastAsia="宋体"/>
                <w:lang w:val="en-GB" w:eastAsia="zh-CN"/>
              </w:rPr>
            </w:pPr>
            <w:r w:rsidRPr="004727B0">
              <w:rPr>
                <w:rFonts w:eastAsia="宋体"/>
                <w:lang w:val="en-GB" w:eastAsia="zh-CN"/>
              </w:rPr>
              <w:t>±1</w:t>
            </w:r>
          </w:p>
        </w:tc>
      </w:tr>
    </w:tbl>
    <w:p w14:paraId="1D11A8BA" w14:textId="77777777" w:rsidR="004727B0" w:rsidRDefault="004727B0" w:rsidP="004727B0">
      <w:pPr>
        <w:pStyle w:val="Header"/>
        <w:rPr>
          <w:rFonts w:cs="Times-Bold"/>
          <w:bCs/>
          <w:lang w:val="en-US" w:eastAsia="zh-CN"/>
        </w:rPr>
      </w:pPr>
    </w:p>
    <w:p w14:paraId="774964EE" w14:textId="4982AB28" w:rsidR="00D15547" w:rsidRPr="00D15547" w:rsidRDefault="004727B0" w:rsidP="004727B0">
      <w:pPr>
        <w:pStyle w:val="Header"/>
        <w:rPr>
          <w:rFonts w:cs="Times-Bold"/>
          <w:bCs/>
          <w:lang w:val="en-US" w:eastAsia="zh-CN"/>
        </w:rPr>
      </w:pPr>
      <w:r>
        <w:rPr>
          <w:rFonts w:cs="Times-Bold"/>
          <w:bCs/>
          <w:lang w:val="en-US" w:eastAsia="zh-CN"/>
        </w:rPr>
        <w:t>R</w:t>
      </w:r>
      <w:r w:rsidR="00D15547" w:rsidRPr="00D15547">
        <w:rPr>
          <w:rFonts w:cs="Times-Bold"/>
          <w:bCs/>
          <w:lang w:val="en-US" w:eastAsia="zh-CN"/>
        </w:rPr>
        <w:t>emark: A: Relax, A’: Stretch</w:t>
      </w:r>
    </w:p>
    <w:p w14:paraId="55B2039C" w14:textId="5B4C4A6C" w:rsidR="00D15547" w:rsidRPr="00621744" w:rsidRDefault="00D15547" w:rsidP="00D15547">
      <w:pPr>
        <w:rPr>
          <w:rFonts w:ascii="Arial Narrow" w:hAnsi="Arial Narrow" w:cs="Times-Bold"/>
          <w:b/>
          <w:bCs/>
          <w:lang w:val="en-US" w:eastAsia="nl-BE"/>
        </w:rPr>
      </w:pPr>
    </w:p>
    <w:p w14:paraId="30E82E49" w14:textId="77777777" w:rsidR="004727B0" w:rsidRDefault="004727B0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>
        <w:rPr>
          <w:rFonts w:eastAsia="Times New Roman"/>
          <w:b/>
          <w:color w:val="0064C8"/>
          <w:sz w:val="28"/>
          <w:szCs w:val="28"/>
          <w:lang w:val="en-US" w:eastAsia="de-DE"/>
        </w:rPr>
        <w:br w:type="page"/>
      </w:r>
    </w:p>
    <w:p w14:paraId="674651A1" w14:textId="5A4F57CD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lastRenderedPageBreak/>
        <w:t>Packaging and Storage Specifications</w:t>
      </w:r>
    </w:p>
    <w:p w14:paraId="0FB67DBC" w14:textId="77777777" w:rsidR="00E71263" w:rsidRPr="00E71263" w:rsidRDefault="00E71263" w:rsidP="00E71263">
      <w:pPr>
        <w:pStyle w:val="Header"/>
        <w:rPr>
          <w:b/>
          <w:bCs/>
          <w:sz w:val="28"/>
          <w:szCs w:val="22"/>
          <w:lang w:val="en-US"/>
        </w:rPr>
      </w:pPr>
    </w:p>
    <w:tbl>
      <w:tblPr>
        <w:tblStyle w:val="PlainTable2"/>
        <w:tblpPr w:leftFromText="180" w:rightFromText="180" w:vertAnchor="text" w:horzAnchor="margin" w:tblpYSpec="top"/>
        <w:tblW w:w="0" w:type="auto"/>
        <w:tblBorders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4155"/>
        <w:gridCol w:w="5985"/>
      </w:tblGrid>
      <w:tr w:rsidR="00D15547" w:rsidRPr="00D15547" w14:paraId="1D5E2433" w14:textId="77777777" w:rsidTr="00702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bottom w:val="none" w:sz="0" w:space="0" w:color="auto"/>
            </w:tcBorders>
            <w:hideMark/>
          </w:tcPr>
          <w:p w14:paraId="153EDDED" w14:textId="22332AA5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Package/Quantity</w:t>
            </w:r>
          </w:p>
        </w:tc>
        <w:tc>
          <w:tcPr>
            <w:tcW w:w="5985" w:type="dxa"/>
            <w:tcBorders>
              <w:bottom w:val="none" w:sz="0" w:space="0" w:color="auto"/>
            </w:tcBorders>
            <w:hideMark/>
          </w:tcPr>
          <w:p w14:paraId="27D47A22" w14:textId="7C988776" w:rsidR="00D15547" w:rsidRPr="00D15547" w:rsidRDefault="00D15547" w:rsidP="00D155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100pcs/bag, 10bags/case</w:t>
            </w:r>
          </w:p>
        </w:tc>
      </w:tr>
      <w:tr w:rsidR="00D15547" w:rsidRPr="00D15547" w14:paraId="0E6411FB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3F9F74B2" w14:textId="2B42FA39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Best Storage Conditions</w:t>
            </w: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634CA508" w14:textId="3E54624A" w:rsidR="00D15547" w:rsidRPr="00D15547" w:rsidRDefault="00D15547" w:rsidP="00D155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t xml:space="preserve">Temp : 0- 50°C, </w:t>
            </w:r>
          </w:p>
        </w:tc>
      </w:tr>
      <w:tr w:rsidR="00D15547" w:rsidRPr="00D15547" w14:paraId="003EF73C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EB2BDC4" w14:textId="6397BD76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</w:tcPr>
          <w:p w14:paraId="3A26DED2" w14:textId="464B8C25" w:rsidR="00D15547" w:rsidRPr="00D15547" w:rsidRDefault="00D15547" w:rsidP="00D155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5547">
              <w:t>Humidity 45-85%</w:t>
            </w:r>
          </w:p>
        </w:tc>
      </w:tr>
      <w:tr w:rsidR="006C0108" w:rsidRPr="00D15547" w14:paraId="1F89BE79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0E12830" w14:textId="77777777" w:rsidR="006C0108" w:rsidRPr="00D15547" w:rsidRDefault="006C0108" w:rsidP="006C0108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</w:tcPr>
          <w:p w14:paraId="08CF9B69" w14:textId="5929E909" w:rsidR="006C0108" w:rsidRPr="00D15547" w:rsidRDefault="00EF0D8B" w:rsidP="006C0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15547">
              <w:t>without sunshine exposure</w:t>
            </w:r>
          </w:p>
        </w:tc>
      </w:tr>
      <w:tr w:rsidR="00E71263" w:rsidRPr="00D15547" w14:paraId="183BD815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vAlign w:val="center"/>
            <w:hideMark/>
          </w:tcPr>
          <w:p w14:paraId="3B5EDB0A" w14:textId="77777777" w:rsidR="00E71263" w:rsidRPr="00D15547" w:rsidRDefault="00E71263" w:rsidP="00E71263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rFonts w:cs="Arial"/>
                <w:b w:val="0"/>
                <w:bCs w:val="0"/>
                <w:lang w:val="en-US"/>
              </w:rPr>
              <w:t>Country of Origin</w:t>
            </w:r>
          </w:p>
        </w:tc>
        <w:tc>
          <w:tcPr>
            <w:tcW w:w="5985" w:type="dxa"/>
            <w:vAlign w:val="center"/>
            <w:hideMark/>
          </w:tcPr>
          <w:p w14:paraId="4105D7FD" w14:textId="77777777" w:rsidR="00E71263" w:rsidRPr="00D15547" w:rsidRDefault="00E71263" w:rsidP="00E712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rPr>
                <w:rFonts w:cs="Arial"/>
                <w:lang w:val="en-US"/>
              </w:rPr>
              <w:t>China</w:t>
            </w:r>
          </w:p>
        </w:tc>
      </w:tr>
    </w:tbl>
    <w:p w14:paraId="752CF924" w14:textId="77777777" w:rsidR="00702380" w:rsidRPr="00621744" w:rsidRDefault="00702380" w:rsidP="00702380">
      <w:pPr>
        <w:spacing w:line="240" w:lineRule="auto"/>
        <w:rPr>
          <w:rFonts w:ascii="Arial Narrow" w:hAnsi="Arial Narrow" w:cs="Times-Bold"/>
          <w:b/>
          <w:bCs/>
          <w:lang w:val="en-US" w:eastAsia="nl-BE"/>
        </w:rPr>
      </w:pPr>
      <w:r w:rsidRPr="00702380">
        <w:rPr>
          <w:rFonts w:eastAsia="Times New Roman"/>
          <w:b/>
          <w:color w:val="0064C8"/>
          <w:sz w:val="28"/>
          <w:szCs w:val="28"/>
          <w:lang w:val="en-US" w:eastAsia="de-DE"/>
        </w:rPr>
        <w:t>QUALITY ASSURANCE CRITERIA:</w:t>
      </w:r>
    </w:p>
    <w:p w14:paraId="595ECE71" w14:textId="77777777" w:rsidR="00702380" w:rsidRPr="00621744" w:rsidRDefault="00702380" w:rsidP="00702380">
      <w:pPr>
        <w:rPr>
          <w:rFonts w:ascii="Arial Narrow" w:hAnsi="Arial Narrow"/>
          <w:b/>
          <w:sz w:val="20"/>
          <w:u w:val="single"/>
          <w:lang w:val="en-GB"/>
        </w:rPr>
      </w:pPr>
    </w:p>
    <w:p w14:paraId="2522A257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>1. Dimension and Function - Critical (AQL1.5, S-2)</w:t>
      </w:r>
    </w:p>
    <w:p w14:paraId="3CBA9C8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Product dimension out of spec.</w:t>
      </w:r>
    </w:p>
    <w:p w14:paraId="5E14A8D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Fabric characteristics out of spec</w:t>
      </w:r>
    </w:p>
    <w:p w14:paraId="599EDF61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Sonic welding strength less than 15N/5cm</w:t>
      </w:r>
    </w:p>
    <w:p w14:paraId="3EEC75D0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GB" w:eastAsia="zh-CN"/>
        </w:rPr>
      </w:pPr>
    </w:p>
    <w:p w14:paraId="107083C8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2. Visual Inspection/ Attributes - Major (AQL 2.5, L-II) </w:t>
      </w:r>
    </w:p>
    <w:p w14:paraId="477C539E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Foreign Material </w:t>
      </w:r>
    </w:p>
    <w:p w14:paraId="07A0A493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Dirt </w:t>
      </w:r>
    </w:p>
    <w:p w14:paraId="38D65C8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Thread ends loose or too </w:t>
      </w:r>
      <w:proofErr w:type="gramStart"/>
      <w:r w:rsidRPr="00702380">
        <w:rPr>
          <w:rFonts w:cs="Arial"/>
        </w:rPr>
        <w:t>long(</w:t>
      </w:r>
      <w:proofErr w:type="gramEnd"/>
      <w:r w:rsidRPr="00702380">
        <w:rPr>
          <w:rFonts w:cs="Arial"/>
        </w:rPr>
        <w:t xml:space="preserve">over 1cm) </w:t>
      </w:r>
    </w:p>
    <w:p w14:paraId="12A807E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Holes/Tears </w:t>
      </w:r>
    </w:p>
    <w:p w14:paraId="5342E0A2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Foul odor </w:t>
      </w:r>
    </w:p>
    <w:p w14:paraId="47B092E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Discolor </w:t>
      </w:r>
    </w:p>
    <w:p w14:paraId="5C00588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collar tag </w:t>
      </w:r>
    </w:p>
    <w:p w14:paraId="1451C84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stitch </w:t>
      </w:r>
    </w:p>
    <w:p w14:paraId="207D2855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Cloth surface applied wrongly </w:t>
      </w:r>
    </w:p>
    <w:p w14:paraId="7C8104D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Less than 3 stitches per centimeter </w:t>
      </w:r>
    </w:p>
    <w:p w14:paraId="7CA49721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US" w:eastAsia="zh-CN"/>
        </w:rPr>
      </w:pPr>
    </w:p>
    <w:p w14:paraId="5146CF23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3. Visual Inspection/Attributes - Minor (AQL 4.0, L-II) </w:t>
      </w:r>
    </w:p>
    <w:p w14:paraId="24855F3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sundries </w:t>
      </w:r>
    </w:p>
    <w:p w14:paraId="2BA1766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band end exposed </w:t>
      </w:r>
    </w:p>
    <w:p w14:paraId="6C4714B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end falling-off </w:t>
      </w:r>
    </w:p>
    <w:p w14:paraId="7DF2BA7F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Jumping Stitch </w:t>
      </w:r>
    </w:p>
    <w:p w14:paraId="63E98A7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Missing stitch </w:t>
      </w:r>
    </w:p>
    <w:p w14:paraId="117168C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Unwanted folds </w:t>
      </w:r>
    </w:p>
    <w:p w14:paraId="46CD253B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tightness non-consistent </w:t>
      </w:r>
    </w:p>
    <w:p w14:paraId="3C05D758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29173895" w14:textId="64DCE4AA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0BF9752D" w14:textId="774D8B19" w:rsidR="00702380" w:rsidRPr="00E71263" w:rsidRDefault="00702380" w:rsidP="00702380">
      <w:pPr>
        <w:rPr>
          <w:lang w:val="en-US"/>
        </w:rPr>
      </w:pPr>
      <w:r>
        <w:rPr>
          <w:lang w:val="en-US" w:eastAsia="zh-CN"/>
        </w:rPr>
        <w:t>Date of Issue: Mar 8, 2022</w:t>
      </w:r>
    </w:p>
    <w:p w14:paraId="093D33D0" w14:textId="77777777" w:rsidR="00702380" w:rsidRDefault="00702380" w:rsidP="00A34471">
      <w:pPr>
        <w:rPr>
          <w:rFonts w:cs="Arial"/>
          <w:b/>
          <w:bCs/>
          <w:szCs w:val="20"/>
          <w:lang w:val="en-US" w:eastAsia="zh-CN"/>
        </w:rPr>
      </w:pPr>
    </w:p>
    <w:sectPr w:rsidR="00702380" w:rsidSect="0070238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560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35FC6" w14:textId="77777777" w:rsidR="002521ED" w:rsidRDefault="002521ED" w:rsidP="00C15717">
      <w:pPr>
        <w:spacing w:line="240" w:lineRule="auto"/>
      </w:pPr>
      <w:r>
        <w:separator/>
      </w:r>
    </w:p>
  </w:endnote>
  <w:endnote w:type="continuationSeparator" w:id="0">
    <w:p w14:paraId="4E97B9C1" w14:textId="77777777" w:rsidR="002521ED" w:rsidRDefault="002521ED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rta">
    <w:panose1 w:val="00000500000000000000"/>
    <w:charset w:val="00"/>
    <w:family w:val="auto"/>
    <w:pitch w:val="variable"/>
    <w:sig w:usb0="20000087" w:usb1="00000001" w:usb2="00000000" w:usb3="00000000" w:csb0="0000019B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verta Light">
    <w:panose1 w:val="00000400000000000000"/>
    <w:charset w:val="00"/>
    <w:family w:val="auto"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rta Bold">
    <w:panose1 w:val="00000800000000000000"/>
    <w:charset w:val="00"/>
    <w:family w:val="auto"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EndPr/>
    <w:sdtContent>
      <w:p w14:paraId="671790B1" w14:textId="77777777" w:rsidR="00A34471" w:rsidRPr="00A34471" w:rsidRDefault="004E05DA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8960" behindDoc="0" locked="0" layoutInCell="1" allowOverlap="1" wp14:anchorId="1870F70D" wp14:editId="57F21619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1" name="Picture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tab/>
        </w:r>
        <w:r w:rsidR="00A34471" w:rsidRPr="00A34471">
          <w:rPr>
            <w:noProof/>
            <w:sz w:val="16"/>
            <w:szCs w:val="20"/>
          </w:rPr>
          <w:t xml:space="preserve">Imported by VWR International bv </w:t>
        </w:r>
      </w:p>
      <w:p w14:paraId="0E16B6D0" w14:textId="5877D3C1" w:rsidR="00A34471" w:rsidRPr="00A34471" w:rsidRDefault="00A34471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50C54B52" w14:textId="0CD9FDFF" w:rsidR="004E05DA" w:rsidRDefault="00A34471" w:rsidP="00A34471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7936" behindDoc="0" locked="0" layoutInCell="1" allowOverlap="1" wp14:anchorId="40C26A1D" wp14:editId="10A1DDAA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6DC3CE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0C26A1D"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margin-left:494.65pt;margin-top:6.2pt;width:42.85pt;height:16.8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PvHgIAABw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" stroked="f">
                  <v:textbox style="mso-fit-shape-to-text:t">
                    <w:txbxContent>
                      <w:p w14:paraId="7D6DC3CE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33542488" w14:textId="1C5D9014" w:rsidR="00605D72" w:rsidRPr="00E5329D" w:rsidRDefault="004E05DA" w:rsidP="00E5329D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001650"/>
      <w:docPartObj>
        <w:docPartGallery w:val="Page Numbers (Bottom of Page)"/>
        <w:docPartUnique/>
      </w:docPartObj>
    </w:sdtPr>
    <w:sdtEndPr/>
    <w:sdtContent>
      <w:p w14:paraId="7623FC13" w14:textId="77777777" w:rsidR="00011EA0" w:rsidRPr="00A34471" w:rsidRDefault="004E05DA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5888" behindDoc="0" locked="0" layoutInCell="1" allowOverlap="1" wp14:anchorId="76452236" wp14:editId="1F32477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drawing>
            <wp:anchor distT="0" distB="0" distL="114300" distR="114300" simplePos="0" relativeHeight="251691008" behindDoc="0" locked="0" layoutInCell="1" allowOverlap="1" wp14:anchorId="47704364" wp14:editId="38D61B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tab/>
        </w:r>
        <w:r w:rsidR="00011EA0" w:rsidRPr="00A34471">
          <w:rPr>
            <w:noProof/>
            <w:sz w:val="16"/>
            <w:szCs w:val="20"/>
          </w:rPr>
          <w:t xml:space="preserve">Imported by VWR International bv </w:t>
        </w:r>
      </w:p>
      <w:p w14:paraId="5D8A4CE7" w14:textId="77777777" w:rsidR="00011EA0" w:rsidRPr="00A34471" w:rsidRDefault="00011EA0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2EE07F16" w14:textId="08EEFA8F" w:rsidR="004E05DA" w:rsidRDefault="00011EA0" w:rsidP="00011EA0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>
          <w:rPr>
            <w:noProof/>
          </w:rPr>
          <w:t xml:space="preserve"> 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553E6D2C" wp14:editId="3969919D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328206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 xml:space="preserve">Ver. </w:t>
                              </w: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553E6D2C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494.65pt;margin-top:6.2pt;width:42.85pt;height:16.8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9A5IAIAACE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" stroked="f">
                  <v:textbox style="mso-fit-shape-to-text:t">
                    <w:txbxContent>
                      <w:p w14:paraId="13328206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 xml:space="preserve">Ver. </w:t>
                        </w: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73E918DC" w14:textId="7FF46D60" w:rsidR="001D3C9E" w:rsidRPr="004E05DA" w:rsidRDefault="004E05DA" w:rsidP="004E05DA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35D1E" w14:textId="77777777" w:rsidR="002521ED" w:rsidRDefault="002521ED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578A2AB3" w14:textId="77777777" w:rsidR="002521ED" w:rsidRDefault="002521ED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048A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3D6FB24" wp14:editId="196D9615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8C0B2E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1995D6E1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BCF39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41DA38C9" wp14:editId="6BC149E3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E98CFC" w14:textId="77777777" w:rsidR="00605D72" w:rsidRPr="005E16C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00D259C5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20CA9337" w14:textId="0631FABF" w:rsidR="00605D72" w:rsidRDefault="00D15547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 xml:space="preserve">Technical </w:t>
    </w:r>
    <w:proofErr w:type="spellStart"/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DataSheet</w:t>
    </w:r>
    <w:proofErr w:type="spellEnd"/>
  </w:p>
  <w:p w14:paraId="167E64C0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604B5EEE" w14:textId="047E00F8" w:rsidR="00221D80" w:rsidRPr="00221D80" w:rsidRDefault="004727B0" w:rsidP="00221D80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4727B0">
      <w:rPr>
        <w:rFonts w:ascii="Averta Bold" w:hAnsi="Averta Bold"/>
        <w:bCs/>
        <w:color w:val="0064C8" w:themeColor="accent1"/>
        <w:sz w:val="36"/>
        <w:szCs w:val="36"/>
      </w:rPr>
      <w:t>VWR® BASIC MOBCAP SINGLE ELASTIC ESD</w:t>
    </w:r>
    <w:r w:rsidR="00221D80" w:rsidRPr="00221D80">
      <w:rPr>
        <w:rFonts w:ascii="Averta Bold" w:hAnsi="Averta Bold"/>
        <w:bCs/>
        <w:color w:val="0064C8" w:themeColor="accent1"/>
        <w:sz w:val="36"/>
        <w:szCs w:val="36"/>
      </w:rPr>
      <w:t xml:space="preserve"> </w:t>
    </w:r>
  </w:p>
  <w:p w14:paraId="357673F5" w14:textId="1B39C9C2" w:rsidR="00605D72" w:rsidRPr="00605D72" w:rsidRDefault="00605D72" w:rsidP="00D15547">
    <w:pPr>
      <w:pStyle w:val="Header"/>
      <w:tabs>
        <w:tab w:val="clear" w:pos="9360"/>
        <w:tab w:val="left" w:pos="7088"/>
        <w:tab w:val="left" w:pos="8610"/>
      </w:tabs>
      <w:rPr>
        <w:rFonts w:ascii="Averta" w:hAnsi="Averta"/>
        <w:bCs/>
        <w:color w:val="0064C8" w:themeColor="accent1"/>
        <w:sz w:val="18"/>
        <w:szCs w:val="18"/>
      </w:rPr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4727B0" w:rsidRPr="004727B0">
      <w:rPr>
        <w:rFonts w:ascii="Averta" w:hAnsi="Averta"/>
        <w:bCs/>
        <w:color w:val="0064C8" w:themeColor="accent1"/>
        <w:sz w:val="24"/>
      </w:rPr>
      <w:t>113-8899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>
      <w:rPr>
        <w:rFonts w:ascii="Averta" w:hAnsi="Averta"/>
        <w:bCs/>
        <w:color w:val="0064C8" w:themeColor="accent1"/>
        <w:sz w:val="36"/>
        <w:szCs w:val="36"/>
      </w:rPr>
      <w:tab/>
    </w:r>
  </w:p>
  <w:p w14:paraId="1C4B3D5C" w14:textId="77777777" w:rsidR="00605D72" w:rsidRDefault="00605D72" w:rsidP="001D3C9E">
    <w:pPr>
      <w:pStyle w:val="Header"/>
      <w:tabs>
        <w:tab w:val="right" w:pos="10915"/>
      </w:tabs>
    </w:pPr>
    <w:r w:rsidRPr="009409E5">
      <w:rPr>
        <w:rFonts w:ascii="Averta Light" w:hAnsi="Averta Light"/>
        <w:bCs/>
        <w:color w:val="2EC4FF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05C98"/>
    <w:multiLevelType w:val="hybridMultilevel"/>
    <w:tmpl w:val="DE642D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5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6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9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0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1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2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4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5" w15:restartNumberingAfterBreak="0">
    <w:nsid w:val="548241B3"/>
    <w:multiLevelType w:val="hybridMultilevel"/>
    <w:tmpl w:val="782CB5BA"/>
    <w:lvl w:ilvl="0" w:tplc="72F6DD2C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18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340FFC"/>
    <w:multiLevelType w:val="hybridMultilevel"/>
    <w:tmpl w:val="DDEE999E"/>
    <w:lvl w:ilvl="0" w:tplc="72F6DD2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66063754"/>
    <w:multiLevelType w:val="hybridMultilevel"/>
    <w:tmpl w:val="A9E89EF6"/>
    <w:lvl w:ilvl="0" w:tplc="72F6DD2C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22" w15:restartNumberingAfterBreak="0">
    <w:nsid w:val="683338A3"/>
    <w:multiLevelType w:val="hybridMultilevel"/>
    <w:tmpl w:val="0C184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9A56F1"/>
    <w:multiLevelType w:val="hybridMultilevel"/>
    <w:tmpl w:val="54D6E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abstractNum w:abstractNumId="25" w15:restartNumberingAfterBreak="0">
    <w:nsid w:val="7A4A46EA"/>
    <w:multiLevelType w:val="hybridMultilevel"/>
    <w:tmpl w:val="5D201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7"/>
  </w:num>
  <w:num w:numId="5">
    <w:abstractNumId w:val="12"/>
  </w:num>
  <w:num w:numId="6">
    <w:abstractNumId w:val="6"/>
  </w:num>
  <w:num w:numId="7">
    <w:abstractNumId w:val="16"/>
  </w:num>
  <w:num w:numId="8">
    <w:abstractNumId w:val="0"/>
  </w:num>
  <w:num w:numId="9">
    <w:abstractNumId w:val="24"/>
  </w:num>
  <w:num w:numId="10">
    <w:abstractNumId w:val="14"/>
  </w:num>
  <w:num w:numId="11">
    <w:abstractNumId w:val="13"/>
  </w:num>
  <w:num w:numId="12">
    <w:abstractNumId w:val="9"/>
  </w:num>
  <w:num w:numId="13">
    <w:abstractNumId w:val="21"/>
  </w:num>
  <w:num w:numId="14">
    <w:abstractNumId w:val="10"/>
  </w:num>
  <w:num w:numId="15">
    <w:abstractNumId w:val="11"/>
  </w:num>
  <w:num w:numId="16">
    <w:abstractNumId w:val="5"/>
  </w:num>
  <w:num w:numId="17">
    <w:abstractNumId w:val="17"/>
  </w:num>
  <w:num w:numId="18">
    <w:abstractNumId w:val="4"/>
  </w:num>
  <w:num w:numId="19">
    <w:abstractNumId w:val="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3"/>
  </w:num>
  <w:num w:numId="23">
    <w:abstractNumId w:val="25"/>
  </w:num>
  <w:num w:numId="24">
    <w:abstractNumId w:val="22"/>
  </w:num>
  <w:num w:numId="25">
    <w:abstractNumId w:val="15"/>
  </w:num>
  <w:num w:numId="26">
    <w:abstractNumId w:val="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63"/>
    <w:rsid w:val="00011EA0"/>
    <w:rsid w:val="00021C3F"/>
    <w:rsid w:val="00053FE2"/>
    <w:rsid w:val="00055497"/>
    <w:rsid w:val="000E2D10"/>
    <w:rsid w:val="000F791B"/>
    <w:rsid w:val="00103B5A"/>
    <w:rsid w:val="001111E1"/>
    <w:rsid w:val="001333FD"/>
    <w:rsid w:val="00151EEC"/>
    <w:rsid w:val="00172094"/>
    <w:rsid w:val="00184F76"/>
    <w:rsid w:val="00186896"/>
    <w:rsid w:val="001B1562"/>
    <w:rsid w:val="001B7ABB"/>
    <w:rsid w:val="001C1388"/>
    <w:rsid w:val="001D3C9E"/>
    <w:rsid w:val="002051A5"/>
    <w:rsid w:val="00207853"/>
    <w:rsid w:val="00213BA6"/>
    <w:rsid w:val="00221D80"/>
    <w:rsid w:val="00223A2C"/>
    <w:rsid w:val="002521ED"/>
    <w:rsid w:val="00272C8A"/>
    <w:rsid w:val="002766C0"/>
    <w:rsid w:val="002827A4"/>
    <w:rsid w:val="002A0D5A"/>
    <w:rsid w:val="002A7A7C"/>
    <w:rsid w:val="0030728F"/>
    <w:rsid w:val="00313F4E"/>
    <w:rsid w:val="003154BD"/>
    <w:rsid w:val="00367D18"/>
    <w:rsid w:val="003B11D6"/>
    <w:rsid w:val="003D2F21"/>
    <w:rsid w:val="003E1314"/>
    <w:rsid w:val="003F1977"/>
    <w:rsid w:val="0040704D"/>
    <w:rsid w:val="004707FD"/>
    <w:rsid w:val="00471C65"/>
    <w:rsid w:val="004727B0"/>
    <w:rsid w:val="00480E97"/>
    <w:rsid w:val="0048291D"/>
    <w:rsid w:val="004B2BF2"/>
    <w:rsid w:val="004C4FF6"/>
    <w:rsid w:val="004E05DA"/>
    <w:rsid w:val="0050119F"/>
    <w:rsid w:val="00535CA0"/>
    <w:rsid w:val="00546F04"/>
    <w:rsid w:val="0055620A"/>
    <w:rsid w:val="00582C89"/>
    <w:rsid w:val="005C21D8"/>
    <w:rsid w:val="005C3A95"/>
    <w:rsid w:val="005E16CC"/>
    <w:rsid w:val="005E4307"/>
    <w:rsid w:val="005E64CE"/>
    <w:rsid w:val="00605D72"/>
    <w:rsid w:val="00625AE6"/>
    <w:rsid w:val="0063110F"/>
    <w:rsid w:val="00674145"/>
    <w:rsid w:val="006A17E6"/>
    <w:rsid w:val="006A3C91"/>
    <w:rsid w:val="006A4760"/>
    <w:rsid w:val="006B4437"/>
    <w:rsid w:val="006C0108"/>
    <w:rsid w:val="006C4BFB"/>
    <w:rsid w:val="006C62D6"/>
    <w:rsid w:val="006C7F6F"/>
    <w:rsid w:val="006F2F27"/>
    <w:rsid w:val="006F4573"/>
    <w:rsid w:val="00702380"/>
    <w:rsid w:val="00735E17"/>
    <w:rsid w:val="00736644"/>
    <w:rsid w:val="00750A98"/>
    <w:rsid w:val="007557EC"/>
    <w:rsid w:val="007643F5"/>
    <w:rsid w:val="00771EEE"/>
    <w:rsid w:val="0077568B"/>
    <w:rsid w:val="007B1269"/>
    <w:rsid w:val="007B5C3E"/>
    <w:rsid w:val="00842533"/>
    <w:rsid w:val="00866385"/>
    <w:rsid w:val="008A0B20"/>
    <w:rsid w:val="008E143C"/>
    <w:rsid w:val="00921510"/>
    <w:rsid w:val="009409E5"/>
    <w:rsid w:val="0094222A"/>
    <w:rsid w:val="009543E8"/>
    <w:rsid w:val="00963855"/>
    <w:rsid w:val="00971468"/>
    <w:rsid w:val="00991964"/>
    <w:rsid w:val="009C0A52"/>
    <w:rsid w:val="009E0C83"/>
    <w:rsid w:val="00A01079"/>
    <w:rsid w:val="00A34471"/>
    <w:rsid w:val="00A811CB"/>
    <w:rsid w:val="00A95AEB"/>
    <w:rsid w:val="00AA63DF"/>
    <w:rsid w:val="00AB4B5C"/>
    <w:rsid w:val="00AC1130"/>
    <w:rsid w:val="00AD0A3B"/>
    <w:rsid w:val="00AF1191"/>
    <w:rsid w:val="00B11020"/>
    <w:rsid w:val="00B3208B"/>
    <w:rsid w:val="00B62A9E"/>
    <w:rsid w:val="00B71B50"/>
    <w:rsid w:val="00B834A3"/>
    <w:rsid w:val="00B9478E"/>
    <w:rsid w:val="00BD11DD"/>
    <w:rsid w:val="00BF232E"/>
    <w:rsid w:val="00BF4823"/>
    <w:rsid w:val="00C15717"/>
    <w:rsid w:val="00C217E9"/>
    <w:rsid w:val="00C40A36"/>
    <w:rsid w:val="00C42BE8"/>
    <w:rsid w:val="00C44978"/>
    <w:rsid w:val="00C94852"/>
    <w:rsid w:val="00CA1698"/>
    <w:rsid w:val="00CD128C"/>
    <w:rsid w:val="00CE767F"/>
    <w:rsid w:val="00D15547"/>
    <w:rsid w:val="00D206DA"/>
    <w:rsid w:val="00D25C5C"/>
    <w:rsid w:val="00D3361F"/>
    <w:rsid w:val="00D43258"/>
    <w:rsid w:val="00D47882"/>
    <w:rsid w:val="00D75C32"/>
    <w:rsid w:val="00D86E32"/>
    <w:rsid w:val="00D95DFA"/>
    <w:rsid w:val="00DA04EA"/>
    <w:rsid w:val="00DB3293"/>
    <w:rsid w:val="00DB6E15"/>
    <w:rsid w:val="00DD222C"/>
    <w:rsid w:val="00DD7957"/>
    <w:rsid w:val="00E009A6"/>
    <w:rsid w:val="00E02C18"/>
    <w:rsid w:val="00E14053"/>
    <w:rsid w:val="00E176DC"/>
    <w:rsid w:val="00E21296"/>
    <w:rsid w:val="00E5329D"/>
    <w:rsid w:val="00E71263"/>
    <w:rsid w:val="00E75459"/>
    <w:rsid w:val="00E86FC2"/>
    <w:rsid w:val="00E900CC"/>
    <w:rsid w:val="00EA4423"/>
    <w:rsid w:val="00EA5B45"/>
    <w:rsid w:val="00EB3A08"/>
    <w:rsid w:val="00EC077E"/>
    <w:rsid w:val="00EC5C96"/>
    <w:rsid w:val="00ED5AB3"/>
    <w:rsid w:val="00ED72C2"/>
    <w:rsid w:val="00EE7BAE"/>
    <w:rsid w:val="00EF0D8B"/>
    <w:rsid w:val="00F128E9"/>
    <w:rsid w:val="00F549ED"/>
    <w:rsid w:val="00F733FD"/>
    <w:rsid w:val="00F858F9"/>
    <w:rsid w:val="00FC0D2C"/>
    <w:rsid w:val="00FD278E"/>
    <w:rsid w:val="00FE1BB1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3DEDC"/>
  <w15:chartTrackingRefBased/>
  <w15:docId w15:val="{BBE3A312-C4B4-404D-8F6C-14493A2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369AFF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D6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lainTable2">
    <w:name w:val="Plain Table 2"/>
    <w:basedOn w:val="TableNormal"/>
    <w:uiPriority w:val="42"/>
    <w:rsid w:val="00E71263"/>
    <w:tblPr>
      <w:tblStyleRowBandSize w:val="1"/>
      <w:tblStyleColBandSize w:val="1"/>
      <w:tblBorders>
        <w:top w:val="single" w:sz="4" w:space="0" w:color="63B0FF" w:themeColor="text1" w:themeTint="80"/>
        <w:bottom w:val="single" w:sz="4" w:space="0" w:color="63B0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63B0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63B0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2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1Horz">
      <w:tblPr/>
      <w:tcPr>
        <w:tcBorders>
          <w:top w:val="single" w:sz="4" w:space="0" w:color="63B0FF" w:themeColor="text1" w:themeTint="80"/>
          <w:bottom w:val="single" w:sz="4" w:space="0" w:color="63B0F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Manual,%20IFU%20etc.%20V1\Template%20IFU-VWR.dotx" TargetMode="External"/></Relationships>
</file>

<file path=word/theme/theme1.xml><?xml version="1.0" encoding="utf-8"?>
<a:theme xmlns:a="http://schemas.openxmlformats.org/drawingml/2006/main" name="Avantor Theme">
  <a:themeElements>
    <a:clrScheme name="Avantor Color Palette">
      <a:dk1>
        <a:srgbClr val="0064C8"/>
      </a:dk1>
      <a:lt1>
        <a:sysClr val="window" lastClr="FFFFFF"/>
      </a:lt1>
      <a:dk2>
        <a:srgbClr val="53565A"/>
      </a:dk2>
      <a:lt2>
        <a:srgbClr val="B1B3B3"/>
      </a:lt2>
      <a:accent1>
        <a:srgbClr val="0064C8"/>
      </a:accent1>
      <a:accent2>
        <a:srgbClr val="2EC4FF"/>
      </a:accent2>
      <a:accent3>
        <a:srgbClr val="00D649"/>
      </a:accent3>
      <a:accent4>
        <a:srgbClr val="236192"/>
      </a:accent4>
      <a:accent5>
        <a:srgbClr val="5C419E"/>
      </a:accent5>
      <a:accent6>
        <a:srgbClr val="F4715B"/>
      </a:accent6>
      <a:hlink>
        <a:srgbClr val="00D649"/>
      </a:hlink>
      <a:folHlink>
        <a:srgbClr val="0064C8"/>
      </a:folHlink>
    </a:clrScheme>
    <a:fontScheme name="Custom 2">
      <a:majorFont>
        <a:latin typeface="Averta Light"/>
        <a:ea typeface=""/>
        <a:cs typeface=""/>
      </a:majorFont>
      <a:minorFont>
        <a:latin typeface="Avert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>
        <a:defPPr algn="ctr">
          <a:defRPr>
            <a:gradFill>
              <a:gsLst>
                <a:gs pos="0">
                  <a:schemeClr val="accent3"/>
                </a:gs>
                <a:gs pos="100000">
                  <a:schemeClr val="accent2"/>
                </a:gs>
              </a:gsLst>
              <a:lin ang="5400000" scaled="1"/>
            </a:gra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gradFill>
            <a:gsLst>
              <a:gs pos="0">
                <a:schemeClr val="accent3"/>
              </a:gs>
              <a:gs pos="100000">
                <a:schemeClr val="accent2"/>
              </a:gs>
            </a:gsLst>
            <a:lin ang="5400000" scaled="1"/>
          </a:gra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rIns="0" rtlCol="0">
        <a:spAutoFit/>
      </a:bodyPr>
      <a:lstStyle>
        <a:defPPr marL="285750" indent="-285750" algn="l">
          <a:buClr>
            <a:schemeClr val="accent3"/>
          </a:buClr>
          <a:buFont typeface="Averta" panose="00000500000000000000" pitchFamily="2" charset="0"/>
          <a:buChar char="‒"/>
          <a:defRPr sz="16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Avantor Theme" id="{F5EB4E69-EA4C-4D7E-8F7B-A3A6977F3C1E}" vid="{EF72731D-8B0E-4520-A191-2920788E399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E4F3D04F28F41A0A03769DB199B70" ma:contentTypeVersion="15" ma:contentTypeDescription="Create a new document." ma:contentTypeScope="" ma:versionID="a4a788cfebec5a4ae1715833c3c20e5f">
  <xsd:schema xmlns:xsd="http://www.w3.org/2001/XMLSchema" xmlns:xs="http://www.w3.org/2001/XMLSchema" xmlns:p="http://schemas.microsoft.com/office/2006/metadata/properties" xmlns:ns2="639840ba-c096-4f54-a315-4c8ea097935c" xmlns:ns3="24a4beb9-3f43-4202-a73a-da0936a0acee" targetNamespace="http://schemas.microsoft.com/office/2006/metadata/properties" ma:root="true" ma:fieldsID="e650f3c45f7ae212790ce8ef88753f23" ns2:_="" ns3:_="">
    <xsd:import namespace="639840ba-c096-4f54-a315-4c8ea097935c"/>
    <xsd:import namespace="24a4beb9-3f43-4202-a73a-da0936a0a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840ba-c096-4f54-a315-4c8ea0979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4beb9-3f43-4202-a73a-da0936a0ac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25B3AD-FFA9-4280-9854-6BD02DD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840ba-c096-4f54-a315-4c8ea097935c"/>
    <ds:schemaRef ds:uri="24a4beb9-3f43-4202-a73a-da0936a0a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IFU-VWR</Template>
  <TotalTime>3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Max Fan</cp:lastModifiedBy>
  <cp:revision>3</cp:revision>
  <dcterms:created xsi:type="dcterms:W3CDTF">2022-03-08T15:25:00Z</dcterms:created>
  <dcterms:modified xsi:type="dcterms:W3CDTF">2022-03-08T15:29:00Z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0x010100C10E4F3D04F28F41A0A03769DB199B70</vt:lpwstr>
  </property>
</Properties>
</file>